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979E3" w14:textId="4DE12DB2" w:rsidR="00C67E66" w:rsidRPr="00982F11" w:rsidRDefault="00E96821" w:rsidP="00E4016D">
      <w:pPr>
        <w:pStyle w:val="Titel"/>
      </w:pPr>
      <w:r>
        <w:t xml:space="preserve">Tarea n.° </w:t>
      </w:r>
      <w:r w:rsidR="000A52DA">
        <w:t>9</w:t>
      </w:r>
    </w:p>
    <w:p w14:paraId="4FB5CAC3" w14:textId="7442348D" w:rsidR="00C67E66" w:rsidRPr="00BB45ED" w:rsidRDefault="003E5444" w:rsidP="003D5BEC">
      <w:pPr>
        <w:pStyle w:val="berschrift1"/>
        <w:rPr>
          <w:rFonts w:cs="Arial"/>
        </w:rPr>
      </w:pPr>
      <w:r>
        <w:rPr>
          <w:noProof/>
          <w:lang w:val="de-DE"/>
        </w:rPr>
        <w:drawing>
          <wp:anchor distT="0" distB="0" distL="114300" distR="114300" simplePos="0" relativeHeight="251635712" behindDoc="0" locked="0" layoutInCell="1" allowOverlap="1" wp14:anchorId="5995891C" wp14:editId="79613BE1">
            <wp:simplePos x="0" y="0"/>
            <wp:positionH relativeFrom="column">
              <wp:posOffset>3600450</wp:posOffset>
            </wp:positionH>
            <wp:positionV relativeFrom="paragraph">
              <wp:posOffset>519430</wp:posOffset>
            </wp:positionV>
            <wp:extent cx="2158365" cy="2775585"/>
            <wp:effectExtent l="0" t="0" r="0" b="5715"/>
            <wp:wrapSquare wrapText="bothSides"/>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 electronics EDU - Transistor Eigenschaften.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58365" cy="2775585"/>
                    </a:xfrm>
                    <a:prstGeom prst="rect">
                      <a:avLst/>
                    </a:prstGeom>
                  </pic:spPr>
                </pic:pic>
              </a:graphicData>
            </a:graphic>
            <wp14:sizeRelH relativeFrom="margin">
              <wp14:pctWidth>0</wp14:pctWidth>
            </wp14:sizeRelH>
            <wp14:sizeRelV relativeFrom="margin">
              <wp14:pctHeight>0</wp14:pctHeight>
            </wp14:sizeRelV>
          </wp:anchor>
        </w:drawing>
      </w:r>
      <w:r>
        <w:rPr>
          <w:noProof/>
          <w:lang w:val="de-DE"/>
        </w:rPr>
        <mc:AlternateContent>
          <mc:Choice Requires="wps">
            <w:drawing>
              <wp:anchor distT="0" distB="0" distL="114300" distR="114300" simplePos="0" relativeHeight="251644928" behindDoc="0" locked="0" layoutInCell="1" allowOverlap="1" wp14:anchorId="46BF9F3B" wp14:editId="224328E4">
                <wp:simplePos x="0" y="0"/>
                <wp:positionH relativeFrom="column">
                  <wp:posOffset>3847465</wp:posOffset>
                </wp:positionH>
                <wp:positionV relativeFrom="paragraph">
                  <wp:posOffset>5274310</wp:posOffset>
                </wp:positionV>
                <wp:extent cx="1800225" cy="252095"/>
                <wp:effectExtent l="0" t="0" r="9525" b="0"/>
                <wp:wrapSquare wrapText="bothSides"/>
                <wp:docPr id="8" name="Textfeld 8"/>
                <wp:cNvGraphicFramePr/>
                <a:graphic xmlns:a="http://schemas.openxmlformats.org/drawingml/2006/main">
                  <a:graphicData uri="http://schemas.microsoft.com/office/word/2010/wordprocessingShape">
                    <wps:wsp>
                      <wps:cNvSpPr txBox="1"/>
                      <wps:spPr>
                        <a:xfrm>
                          <a:off x="0" y="0"/>
                          <a:ext cx="1800225" cy="252095"/>
                        </a:xfrm>
                        <a:prstGeom prst="rect">
                          <a:avLst/>
                        </a:prstGeom>
                        <a:solidFill>
                          <a:prstClr val="white"/>
                        </a:solidFill>
                        <a:ln>
                          <a:noFill/>
                        </a:ln>
                        <a:effectLst/>
                      </wps:spPr>
                      <wps:txbx>
                        <w:txbxContent>
                          <w:p w14:paraId="5A658B18" w14:textId="77777777" w:rsidR="003E5444" w:rsidRPr="003670A8" w:rsidRDefault="003E5444" w:rsidP="003E5444">
                            <w:pPr>
                              <w:pStyle w:val="Beschriftung"/>
                              <w:rPr>
                                <w:rFonts w:cs="Arial"/>
                                <w:noProof/>
                              </w:rPr>
                            </w:pPr>
                            <w:bookmarkStart w:id="0" w:name="_Ref71116936"/>
                            <w:r>
                              <w:t xml:space="preserve">Imagen </w:t>
                            </w:r>
                            <w:r w:rsidR="00025B5A">
                              <w:rPr>
                                <w:noProof/>
                              </w:rPr>
                              <w:fldChar w:fldCharType="begin"/>
                            </w:r>
                            <w:r w:rsidR="00025B5A">
                              <w:rPr>
                                <w:noProof/>
                              </w:rPr>
                              <w:instrText xml:space="preserve"> SEQ Abbildung \* ARABIC </w:instrText>
                            </w:r>
                            <w:r w:rsidR="00025B5A">
                              <w:rPr>
                                <w:noProof/>
                              </w:rPr>
                              <w:fldChar w:fldCharType="separate"/>
                            </w:r>
                            <w:r w:rsidR="00F50B3C">
                              <w:rPr>
                                <w:noProof/>
                              </w:rPr>
                              <w:t>1</w:t>
                            </w:r>
                            <w:r w:rsidR="00025B5A">
                              <w:rPr>
                                <w:noProof/>
                              </w:rPr>
                              <w:fldChar w:fldCharType="end"/>
                            </w:r>
                            <w:bookmarkEnd w:id="0"/>
                            <w:r>
                              <w:t>: compartimento de batería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6BF9F3B" id="_x0000_t202" coordsize="21600,21600" o:spt="202" path="m,l,21600r21600,l21600,xe">
                <v:stroke joinstyle="miter"/>
                <v:path gradientshapeok="t" o:connecttype="rect"/>
              </v:shapetype>
              <v:shape id="Textfeld 8" o:spid="_x0000_s1026" type="#_x0000_t202" style="position:absolute;margin-left:302.95pt;margin-top:415.3pt;width:141.75pt;height:19.85pt;z-index:251644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" stroked="f">
                <v:textbox style="mso-fit-shape-to-text:t" inset="0,0,0,0">
                  <w:txbxContent>
                    <w:p w14:paraId="5A658B18" w14:textId="77777777" w:rsidR="003E5444" w:rsidRPr="003670A8" w:rsidRDefault="003E5444" w:rsidP="003E5444">
                      <w:pPr>
                        <w:pStyle w:val="Beschriftung"/>
                        <w:rPr>
                          <w:rFonts w:cs="Arial"/>
                          <w:noProof/>
                        </w:rPr>
                      </w:pPr>
                      <w:bookmarkStart w:id="1" w:name="_Ref71116936"/>
                      <w:r>
                        <w:t xml:space="preserve">Imagen </w:t>
                      </w:r>
                      <w:r w:rsidR="00025B5A">
                        <w:rPr>
                          <w:noProof/>
                        </w:rPr>
                        <w:fldChar w:fldCharType="begin"/>
                      </w:r>
                      <w:r w:rsidR="00025B5A">
                        <w:rPr>
                          <w:noProof/>
                        </w:rPr>
                        <w:instrText xml:space="preserve"> SEQ Abbildung \* ARABIC </w:instrText>
                      </w:r>
                      <w:r w:rsidR="00025B5A">
                        <w:rPr>
                          <w:noProof/>
                        </w:rPr>
                        <w:fldChar w:fldCharType="separate"/>
                      </w:r>
                      <w:r w:rsidR="00F50B3C">
                        <w:rPr>
                          <w:noProof/>
                        </w:rPr>
                        <w:t>1</w:t>
                      </w:r>
                      <w:r w:rsidR="00025B5A">
                        <w:rPr>
                          <w:noProof/>
                        </w:rPr>
                        <w:fldChar w:fldCharType="end"/>
                      </w:r>
                      <w:bookmarkEnd w:id="1"/>
                      <w:r>
                        <w:t>: compartimento de batería</w:t>
                      </w:r>
                    </w:p>
                  </w:txbxContent>
                </v:textbox>
                <w10:wrap type="square"/>
              </v:shape>
            </w:pict>
          </mc:Fallback>
        </mc:AlternateContent>
      </w:r>
      <w:r>
        <w:rPr>
          <w:noProof/>
          <w:lang w:val="de-DE"/>
        </w:rPr>
        <w:drawing>
          <wp:anchor distT="0" distB="0" distL="114300" distR="114300" simplePos="0" relativeHeight="251643904" behindDoc="0" locked="0" layoutInCell="1" allowOverlap="1" wp14:anchorId="4EED606C" wp14:editId="058479F0">
            <wp:simplePos x="0" y="0"/>
            <wp:positionH relativeFrom="column">
              <wp:posOffset>3909695</wp:posOffset>
            </wp:positionH>
            <wp:positionV relativeFrom="paragraph">
              <wp:posOffset>4074160</wp:posOffset>
            </wp:positionV>
            <wp:extent cx="1509395" cy="1114425"/>
            <wp:effectExtent l="0" t="0" r="0" b="9525"/>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chnika.elektronik.00.Batteriehalter.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09395" cy="1114425"/>
                    </a:xfrm>
                    <a:prstGeom prst="rect">
                      <a:avLst/>
                    </a:prstGeom>
                  </pic:spPr>
                </pic:pic>
              </a:graphicData>
            </a:graphic>
            <wp14:sizeRelH relativeFrom="margin">
              <wp14:pctWidth>0</wp14:pctWidth>
            </wp14:sizeRelH>
            <wp14:sizeRelV relativeFrom="margin">
              <wp14:pctHeight>0</wp14:pctHeight>
            </wp14:sizeRelV>
          </wp:anchor>
        </w:drawing>
      </w:r>
      <w:r>
        <w:t>El transistor</w:t>
      </w:r>
    </w:p>
    <w:p w14:paraId="0C3077C1" w14:textId="7D6ACFFD" w:rsidR="007A7500" w:rsidRPr="00BB45ED" w:rsidRDefault="00160E97" w:rsidP="007A7500">
      <w:pPr>
        <w:pStyle w:val="berschrift2"/>
        <w:rPr>
          <w:rFonts w:cs="Arial"/>
        </w:rPr>
      </w:pPr>
      <w:r>
        <w:t>Tarea de construcción</w:t>
      </w:r>
    </w:p>
    <w:p w14:paraId="0A00DB2B" w14:textId="27DFB482" w:rsidR="000F2695" w:rsidRDefault="00322589" w:rsidP="003523D3">
      <w:pPr>
        <w:rPr>
          <w:rFonts w:cs="Arial"/>
        </w:rPr>
      </w:pPr>
      <w:r>
        <w:t>Realiza el montaje del circuito eléctrico de acuerdo con el esquema de conexiones de la</w:t>
      </w:r>
      <w:r>
        <w:rPr>
          <w:rStyle w:val="Hervorhebung"/>
        </w:rPr>
        <w:t xml:space="preserve"> </w:t>
      </w:r>
      <w:r w:rsidR="003523D3" w:rsidRPr="003523D3">
        <w:rPr>
          <w:rStyle w:val="Hervorhebung"/>
        </w:rPr>
        <w:fldChar w:fldCharType="begin"/>
      </w:r>
      <w:r w:rsidR="003523D3" w:rsidRPr="003523D3">
        <w:rPr>
          <w:rStyle w:val="Hervorhebung"/>
        </w:rPr>
        <w:instrText xml:space="preserve"> REF _Ref66018967 </w:instrText>
      </w:r>
      <w:r w:rsidR="003523D3">
        <w:rPr>
          <w:rStyle w:val="Hervorhebung"/>
        </w:rPr>
        <w:instrText xml:space="preserve"> \* MERGEFORMAT </w:instrText>
      </w:r>
      <w:r w:rsidR="003523D3" w:rsidRPr="003523D3">
        <w:rPr>
          <w:rStyle w:val="Hervorhebung"/>
        </w:rPr>
        <w:fldChar w:fldCharType="separate"/>
      </w:r>
      <w:r w:rsidR="00F50B3C" w:rsidRPr="00F50B3C">
        <w:rPr>
          <w:rStyle w:val="Hervorhebung"/>
        </w:rPr>
        <w:t>Imagen 2</w:t>
      </w:r>
      <w:r w:rsidR="003523D3" w:rsidRPr="003523D3">
        <w:rPr>
          <w:rStyle w:val="Hervorhebung"/>
        </w:rPr>
        <w:fldChar w:fldCharType="end"/>
      </w:r>
      <w:r>
        <w:t xml:space="preserve">. </w:t>
      </w:r>
    </w:p>
    <w:p w14:paraId="086E2388" w14:textId="3CEE2D12" w:rsidR="007A7500" w:rsidRDefault="004F4F85" w:rsidP="00E41F51">
      <w:pPr>
        <w:rPr>
          <w:rFonts w:cs="Arial"/>
        </w:rPr>
      </w:pPr>
      <w:r>
        <w:t>Intenta montar el circuito sin consultar las instrucciones.</w:t>
      </w:r>
    </w:p>
    <w:p w14:paraId="7290BED6" w14:textId="0A23343D" w:rsidR="003E5444" w:rsidRDefault="003E5444" w:rsidP="00E41F51">
      <w:pPr>
        <w:rPr>
          <w:rFonts w:cs="Arial"/>
        </w:rPr>
      </w:pPr>
    </w:p>
    <w:p w14:paraId="0BD8D927" w14:textId="6196114C" w:rsidR="003E5444" w:rsidRPr="000F2095" w:rsidRDefault="003E5444" w:rsidP="003E5444">
      <w:pPr>
        <w:pStyle w:val="berschrift2"/>
      </w:pPr>
      <w:r>
        <w:t>Indicaciones de montaje</w:t>
      </w:r>
    </w:p>
    <w:p w14:paraId="190F69A3" w14:textId="17A61593" w:rsidR="003E5444" w:rsidRDefault="003E5444" w:rsidP="003E5444">
      <w:pPr>
        <w:rPr>
          <w:rFonts w:cs="Arial"/>
        </w:rPr>
      </w:pPr>
      <w:r>
        <w:t xml:space="preserve">Ten en cuenta la polaridad correcta del LED. El LED tiene un signo «+» blanco en la piedra luminosa negra. </w:t>
      </w:r>
    </w:p>
    <w:p w14:paraId="1874951C" w14:textId="08052A2F" w:rsidR="003E5444" w:rsidRDefault="00FA5791" w:rsidP="003E5444">
      <w:r>
        <w:rPr>
          <w:noProof/>
          <w:lang w:val="de-DE"/>
        </w:rPr>
        <mc:AlternateContent>
          <mc:Choice Requires="wps">
            <w:drawing>
              <wp:anchor distT="0" distB="0" distL="114300" distR="114300" simplePos="0" relativeHeight="251645952" behindDoc="0" locked="0" layoutInCell="1" allowOverlap="1" wp14:anchorId="2142690E" wp14:editId="4646AE20">
                <wp:simplePos x="0" y="0"/>
                <wp:positionH relativeFrom="column">
                  <wp:posOffset>3671570</wp:posOffset>
                </wp:positionH>
                <wp:positionV relativeFrom="paragraph">
                  <wp:posOffset>530860</wp:posOffset>
                </wp:positionV>
                <wp:extent cx="2092960" cy="635"/>
                <wp:effectExtent l="0" t="0" r="2540" b="0"/>
                <wp:wrapSquare wrapText="bothSides"/>
                <wp:docPr id="14" name="Textfeld 14"/>
                <wp:cNvGraphicFramePr/>
                <a:graphic xmlns:a="http://schemas.openxmlformats.org/drawingml/2006/main">
                  <a:graphicData uri="http://schemas.microsoft.com/office/word/2010/wordprocessingShape">
                    <wps:wsp>
                      <wps:cNvSpPr txBox="1"/>
                      <wps:spPr>
                        <a:xfrm>
                          <a:off x="0" y="0"/>
                          <a:ext cx="2092960" cy="635"/>
                        </a:xfrm>
                        <a:prstGeom prst="rect">
                          <a:avLst/>
                        </a:prstGeom>
                        <a:solidFill>
                          <a:prstClr val="white"/>
                        </a:solidFill>
                        <a:ln>
                          <a:noFill/>
                        </a:ln>
                        <a:effectLst/>
                      </wps:spPr>
                      <wps:txbx>
                        <w:txbxContent>
                          <w:p w14:paraId="56688CEC" w14:textId="0714C5E3" w:rsidR="003523D3" w:rsidRPr="00CB2D23" w:rsidRDefault="003523D3" w:rsidP="003523D3">
                            <w:pPr>
                              <w:pStyle w:val="Beschriftung"/>
                              <w:rPr>
                                <w:noProof/>
                              </w:rPr>
                            </w:pPr>
                            <w:bookmarkStart w:id="1" w:name="_Ref66018967"/>
                            <w:r>
                              <w:t xml:space="preserve">Imagen </w:t>
                            </w:r>
                            <w:r w:rsidR="000A52DA">
                              <w:fldChar w:fldCharType="begin"/>
                            </w:r>
                            <w:r w:rsidR="000A52DA">
                              <w:instrText xml:space="preserve"> SEQ Abbildung \* ARABIC </w:instrText>
                            </w:r>
                            <w:r w:rsidR="000A52DA">
                              <w:fldChar w:fldCharType="separate"/>
                            </w:r>
                            <w:r w:rsidR="00F50B3C">
                              <w:rPr>
                                <w:noProof/>
                              </w:rPr>
                              <w:t>2</w:t>
                            </w:r>
                            <w:r w:rsidR="000A52DA">
                              <w:rPr>
                                <w:noProof/>
                              </w:rPr>
                              <w:fldChar w:fldCharType="end"/>
                            </w:r>
                            <w:bookmarkEnd w:id="1"/>
                            <w:r>
                              <w:t>: esquema de conexiones de las tareas 1 y 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142690E" id="Textfeld 14" o:spid="_x0000_s1027" type="#_x0000_t202" style="position:absolute;left:0;text-align:left;margin-left:289.1pt;margin-top:41.8pt;width:164.8pt;height:.05pt;z-index:251645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" stroked="f">
                <v:textbox style="mso-fit-shape-to-text:t" inset="0,0,0,0">
                  <w:txbxContent>
                    <w:p w14:paraId="56688CEC" w14:textId="0714C5E3" w:rsidR="003523D3" w:rsidRPr="00CB2D23" w:rsidRDefault="003523D3" w:rsidP="003523D3">
                      <w:pPr>
                        <w:pStyle w:val="Beschriftung"/>
                        <w:rPr>
                          <w:noProof/>
                        </w:rPr>
                      </w:pPr>
                      <w:bookmarkStart w:id="3" w:name="_Ref66018967"/>
                      <w:r>
                        <w:t xml:space="preserve">Imagen </w:t>
                      </w:r>
                      <w:fldSimple w:instr=" SEQ Abbildung \* ARABIC ">
                        <w:r w:rsidR="00F50B3C">
                          <w:rPr>
                            <w:noProof/>
                          </w:rPr>
                          <w:t>2</w:t>
                        </w:r>
                      </w:fldSimple>
                      <w:bookmarkEnd w:id="3"/>
                      <w:r>
                        <w:t>: esquema de conexiones de las tareas 1 y 2</w:t>
                      </w:r>
                    </w:p>
                  </w:txbxContent>
                </v:textbox>
                <w10:wrap type="square"/>
              </v:shape>
            </w:pict>
          </mc:Fallback>
        </mc:AlternateContent>
      </w:r>
      <w:r w:rsidR="00A023DC">
        <w:t>Ten en cuenta la polaridad del transistor. Sus conexiones B = base, C = colector y E = emisor están indicadas en la placa del componente.</w:t>
      </w:r>
    </w:p>
    <w:p w14:paraId="7F545C17" w14:textId="400E84B0" w:rsidR="003E5444" w:rsidRPr="000F2095" w:rsidRDefault="003E5444" w:rsidP="00AC31B1">
      <w:pPr>
        <w:ind w:right="3542"/>
        <w:rPr>
          <w:rFonts w:cs="Arial"/>
        </w:rPr>
      </w:pPr>
      <w:r>
        <w:t xml:space="preserve">Conecta el compartimento de la batería como se muestra en la </w:t>
      </w:r>
      <w:r w:rsidRPr="00F03918">
        <w:rPr>
          <w:rStyle w:val="Hervorhebung"/>
        </w:rPr>
        <w:fldChar w:fldCharType="begin"/>
      </w:r>
      <w:r w:rsidRPr="00F03918">
        <w:rPr>
          <w:rStyle w:val="Hervorhebung"/>
        </w:rPr>
        <w:instrText xml:space="preserve"> REF _Ref71116936 \h </w:instrText>
      </w:r>
      <w:r>
        <w:rPr>
          <w:rStyle w:val="Hervorhebung"/>
        </w:rPr>
        <w:instrText xml:space="preserve"> \* MERGEFORMAT </w:instrText>
      </w:r>
      <w:r w:rsidRPr="00F03918">
        <w:rPr>
          <w:rStyle w:val="Hervorhebung"/>
        </w:rPr>
      </w:r>
      <w:r w:rsidRPr="00F03918">
        <w:rPr>
          <w:rStyle w:val="Hervorhebung"/>
        </w:rPr>
        <w:fldChar w:fldCharType="separate"/>
      </w:r>
      <w:r w:rsidR="00F50B3C" w:rsidRPr="00F50B3C">
        <w:rPr>
          <w:rStyle w:val="Hervorhebung"/>
        </w:rPr>
        <w:t>Imagen 1</w:t>
      </w:r>
      <w:r w:rsidRPr="00F03918">
        <w:rPr>
          <w:rStyle w:val="Hervorhebung"/>
        </w:rPr>
        <w:fldChar w:fldCharType="end"/>
      </w:r>
      <w:r>
        <w:t>. La tensión de alimentación se enciende con la polaridad correcta cuando el interruptor es accionado en el sentido de la flecha.</w:t>
      </w:r>
    </w:p>
    <w:p w14:paraId="625DE24D" w14:textId="77777777" w:rsidR="003E5444" w:rsidRDefault="003E5444" w:rsidP="003E5444">
      <w:pPr>
        <w:spacing w:after="0"/>
        <w:jc w:val="left"/>
        <w:rPr>
          <w:rFonts w:cs="Arial"/>
          <w:b/>
          <w:sz w:val="28"/>
        </w:rPr>
      </w:pPr>
    </w:p>
    <w:p w14:paraId="48468A4C" w14:textId="608312D6" w:rsidR="008E1777" w:rsidRPr="000F2095" w:rsidRDefault="008E1777" w:rsidP="00E41F51">
      <w:pPr>
        <w:rPr>
          <w:rFonts w:cs="Arial"/>
        </w:rPr>
      </w:pPr>
    </w:p>
    <w:p w14:paraId="174F8081" w14:textId="77777777" w:rsidR="003E5444" w:rsidRDefault="003E5444">
      <w:pPr>
        <w:spacing w:after="0"/>
        <w:jc w:val="left"/>
        <w:rPr>
          <w:rFonts w:cs="Arial"/>
          <w:b/>
          <w:sz w:val="28"/>
        </w:rPr>
      </w:pPr>
      <w:r>
        <w:br w:type="page"/>
      </w:r>
    </w:p>
    <w:p w14:paraId="4BCD9175" w14:textId="5E164485" w:rsidR="007A7500" w:rsidRDefault="007A7500" w:rsidP="007A7500">
      <w:pPr>
        <w:pStyle w:val="berschrift2"/>
        <w:rPr>
          <w:rFonts w:cs="Arial"/>
        </w:rPr>
      </w:pPr>
      <w:r>
        <w:lastRenderedPageBreak/>
        <w:t>Tarea temática</w:t>
      </w:r>
    </w:p>
    <w:p w14:paraId="6D67286E" w14:textId="03F779C2" w:rsidR="00E20EA9" w:rsidRPr="00E20EA9" w:rsidRDefault="00F00C97" w:rsidP="00E20EA9">
      <w:pPr>
        <w:pStyle w:val="Listenummeriert"/>
      </w:pPr>
      <w:r>
        <w:rPr>
          <w:lang w:val="de-DE"/>
        </w:rPr>
        <w:drawing>
          <wp:anchor distT="0" distB="0" distL="114300" distR="114300" simplePos="0" relativeHeight="251639808" behindDoc="0" locked="0" layoutInCell="1" allowOverlap="1" wp14:anchorId="22F29739" wp14:editId="2092D579">
            <wp:simplePos x="0" y="0"/>
            <wp:positionH relativeFrom="column">
              <wp:posOffset>3666490</wp:posOffset>
            </wp:positionH>
            <wp:positionV relativeFrom="paragraph">
              <wp:posOffset>19685</wp:posOffset>
            </wp:positionV>
            <wp:extent cx="2159635" cy="2972435"/>
            <wp:effectExtent l="0" t="0" r="0" b="0"/>
            <wp:wrapSquare wrapText="bothSides"/>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 electronics EDU - Transistor Eigenschaften 2 CE.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59635" cy="2972435"/>
                    </a:xfrm>
                    <a:prstGeom prst="rect">
                      <a:avLst/>
                    </a:prstGeom>
                  </pic:spPr>
                </pic:pic>
              </a:graphicData>
            </a:graphic>
            <wp14:sizeRelH relativeFrom="margin">
              <wp14:pctWidth>0</wp14:pctWidth>
            </wp14:sizeRelH>
            <wp14:sizeRelV relativeFrom="margin">
              <wp14:pctHeight>0</wp14:pctHeight>
            </wp14:sizeRelV>
          </wp:anchor>
        </w:drawing>
      </w:r>
      <w:r>
        <w:rPr>
          <w:lang w:val="de-DE"/>
        </w:rPr>
        <mc:AlternateContent>
          <mc:Choice Requires="wps">
            <w:drawing>
              <wp:anchor distT="0" distB="0" distL="114300" distR="114300" simplePos="0" relativeHeight="251642880" behindDoc="0" locked="0" layoutInCell="1" allowOverlap="1" wp14:anchorId="32C4373B" wp14:editId="3C144040">
                <wp:simplePos x="0" y="0"/>
                <wp:positionH relativeFrom="column">
                  <wp:posOffset>3667760</wp:posOffset>
                </wp:positionH>
                <wp:positionV relativeFrom="paragraph">
                  <wp:posOffset>3052445</wp:posOffset>
                </wp:positionV>
                <wp:extent cx="2159635" cy="635"/>
                <wp:effectExtent l="0" t="0" r="0" b="0"/>
                <wp:wrapSquare wrapText="bothSides"/>
                <wp:docPr id="16" name="Textfeld 16"/>
                <wp:cNvGraphicFramePr/>
                <a:graphic xmlns:a="http://schemas.openxmlformats.org/drawingml/2006/main">
                  <a:graphicData uri="http://schemas.microsoft.com/office/word/2010/wordprocessingShape">
                    <wps:wsp>
                      <wps:cNvSpPr txBox="1"/>
                      <wps:spPr>
                        <a:xfrm>
                          <a:off x="0" y="0"/>
                          <a:ext cx="2159635" cy="635"/>
                        </a:xfrm>
                        <a:prstGeom prst="rect">
                          <a:avLst/>
                        </a:prstGeom>
                        <a:solidFill>
                          <a:prstClr val="white"/>
                        </a:solidFill>
                        <a:ln>
                          <a:noFill/>
                        </a:ln>
                        <a:effectLst/>
                      </wps:spPr>
                      <wps:txbx>
                        <w:txbxContent>
                          <w:p w14:paraId="681198E9" w14:textId="537A4864" w:rsidR="00460973" w:rsidRPr="001A0D5D" w:rsidRDefault="00460973" w:rsidP="00460973">
                            <w:pPr>
                              <w:pStyle w:val="Beschriftung"/>
                              <w:rPr>
                                <w:rFonts w:cs="Arial"/>
                                <w:noProof/>
                              </w:rPr>
                            </w:pPr>
                            <w:bookmarkStart w:id="2" w:name="_Ref66021980"/>
                            <w:r>
                              <w:t xml:space="preserve">Imagen </w:t>
                            </w:r>
                            <w:r w:rsidR="000A52DA">
                              <w:fldChar w:fldCharType="begin"/>
                            </w:r>
                            <w:r w:rsidR="000A52DA">
                              <w:instrText xml:space="preserve"> SEQ Abbildung \* ARABIC </w:instrText>
                            </w:r>
                            <w:r w:rsidR="000A52DA">
                              <w:fldChar w:fldCharType="separate"/>
                            </w:r>
                            <w:r w:rsidR="00F50B3C">
                              <w:rPr>
                                <w:noProof/>
                              </w:rPr>
                              <w:t>3</w:t>
                            </w:r>
                            <w:r w:rsidR="000A52DA">
                              <w:rPr>
                                <w:noProof/>
                              </w:rPr>
                              <w:fldChar w:fldCharType="end"/>
                            </w:r>
                            <w:bookmarkEnd w:id="2"/>
                            <w:r>
                              <w:t>: esquema de conexiones de las tareas 3 y 4</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2C4373B" id="Textfeld 16" o:spid="_x0000_s1028" type="#_x0000_t202" style="position:absolute;left:0;text-align:left;margin-left:288.8pt;margin-top:240.35pt;width:170.05pt;height:.05pt;z-index:251642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" stroked="f">
                <v:textbox style="mso-fit-shape-to-text:t" inset="0,0,0,0">
                  <w:txbxContent>
                    <w:p w14:paraId="681198E9" w14:textId="537A4864" w:rsidR="00460973" w:rsidRPr="001A0D5D" w:rsidRDefault="00460973" w:rsidP="00460973">
                      <w:pPr>
                        <w:pStyle w:val="Beschriftung"/>
                        <w:rPr>
                          <w:rFonts w:cs="Arial"/>
                          <w:noProof/>
                        </w:rPr>
                      </w:pPr>
                      <w:bookmarkStart w:id="5" w:name="_Ref66021980"/>
                      <w:r>
                        <w:t xml:space="preserve">Imagen </w:t>
                      </w:r>
                      <w:fldSimple w:instr=" SEQ Abbildung \* ARABIC ">
                        <w:r w:rsidR="00F50B3C">
                          <w:rPr>
                            <w:noProof/>
                          </w:rPr>
                          <w:t>3</w:t>
                        </w:r>
                      </w:fldSimple>
                      <w:bookmarkEnd w:id="5"/>
                      <w:r>
                        <w:t>: esquema de conexiones de las tareas 3 y 4</w:t>
                      </w:r>
                    </w:p>
                  </w:txbxContent>
                </v:textbox>
                <w10:wrap type="square"/>
              </v:shape>
            </w:pict>
          </mc:Fallback>
        </mc:AlternateContent>
      </w:r>
      <w:r>
        <w:t>Enciende la tensión de alimentación y observa el LED. ¿El LED se ilumina?</w:t>
      </w:r>
    </w:p>
    <w:p w14:paraId="3E456C98" w14:textId="16FFA17F" w:rsidR="002E2EA9" w:rsidRPr="00E20EA9" w:rsidRDefault="00160E97" w:rsidP="00E20EA9">
      <w:pPr>
        <w:pStyle w:val="Listenummeriert"/>
      </w:pPr>
      <w:r>
        <w:t>Intercambia las conexiones del transistor. El LED ahora está conectado al emisor (E) y el polo negativo del compartimento a la base (B). ¿Qué observas al encender la tensión de alimentación?</w:t>
      </w:r>
    </w:p>
    <w:p w14:paraId="09F46C84" w14:textId="19CF3FC0" w:rsidR="00E20EA9" w:rsidRDefault="00460973" w:rsidP="00E20EA9">
      <w:pPr>
        <w:pStyle w:val="Listenummeriert"/>
      </w:pPr>
      <w:r>
        <w:t xml:space="preserve">Modifica el circuito como se indica en la </w:t>
      </w:r>
      <w:r w:rsidR="00702400" w:rsidRPr="00702400">
        <w:rPr>
          <w:rStyle w:val="Hervorhebung"/>
        </w:rPr>
        <w:fldChar w:fldCharType="begin"/>
      </w:r>
      <w:r w:rsidR="00702400" w:rsidRPr="00702400">
        <w:rPr>
          <w:rStyle w:val="Hervorhebung"/>
        </w:rPr>
        <w:instrText xml:space="preserve"> REF _Ref66021980 </w:instrText>
      </w:r>
      <w:r w:rsidR="00702400">
        <w:rPr>
          <w:rStyle w:val="Hervorhebung"/>
        </w:rPr>
        <w:instrText xml:space="preserve"> \* MERGEFORMAT </w:instrText>
      </w:r>
      <w:r w:rsidR="00702400" w:rsidRPr="00702400">
        <w:rPr>
          <w:rStyle w:val="Hervorhebung"/>
        </w:rPr>
        <w:fldChar w:fldCharType="separate"/>
      </w:r>
      <w:r w:rsidR="00F50B3C" w:rsidRPr="00F50B3C">
        <w:rPr>
          <w:rStyle w:val="Hervorhebung"/>
        </w:rPr>
        <w:t>Imagen 3</w:t>
      </w:r>
      <w:r w:rsidR="00702400" w:rsidRPr="00702400">
        <w:rPr>
          <w:rStyle w:val="Hervorhebung"/>
        </w:rPr>
        <w:fldChar w:fldCharType="end"/>
      </w:r>
      <w:r>
        <w:t>. Enciende la tensión de alimentación. ¿Qué puedes ver?</w:t>
      </w:r>
    </w:p>
    <w:p w14:paraId="1E9C7E23" w14:textId="074C39EA" w:rsidR="00E20EA9" w:rsidRDefault="00E20EA9" w:rsidP="00E20EA9">
      <w:pPr>
        <w:pStyle w:val="Listenummeriert"/>
      </w:pPr>
      <w:r>
        <w:t>Intercambia las conexiones del transistor. El LED ahora está conectado con el emisor (E) y el polo negativo del compartimento con el colector (C). Enciende la tensión de alimentación. ¿Qué puedes ver?</w:t>
      </w:r>
    </w:p>
    <w:p w14:paraId="4FB82692" w14:textId="77777777" w:rsidR="003D5F8A" w:rsidRDefault="003D5F8A" w:rsidP="003D5F8A"/>
    <w:p w14:paraId="66AC7C37" w14:textId="77777777" w:rsidR="003D5F8A" w:rsidRPr="00E20EA9" w:rsidRDefault="003D5F8A" w:rsidP="003D5F8A"/>
    <w:p w14:paraId="1E838326" w14:textId="77777777" w:rsidR="00E20EA9" w:rsidRDefault="00E20EA9" w:rsidP="003D5F8A"/>
    <w:p w14:paraId="75CB92AE" w14:textId="77777777" w:rsidR="00E20EA9" w:rsidRDefault="00E20EA9" w:rsidP="003D5F8A"/>
    <w:p w14:paraId="6012B214" w14:textId="00F3A813" w:rsidR="000F2695" w:rsidRDefault="000F2695" w:rsidP="003D5F8A">
      <w:r>
        <w:br w:type="page"/>
      </w:r>
    </w:p>
    <w:p w14:paraId="6FE4BD3E" w14:textId="4D75F475" w:rsidR="000F2695" w:rsidRDefault="003F21FB" w:rsidP="00702400">
      <w:pPr>
        <w:pStyle w:val="berschrift2"/>
      </w:pPr>
      <w:r>
        <w:rPr>
          <w:noProof/>
          <w:lang w:val="de-DE"/>
        </w:rPr>
        <w:lastRenderedPageBreak/>
        <w:drawing>
          <wp:anchor distT="0" distB="0" distL="114300" distR="114300" simplePos="0" relativeHeight="251659264" behindDoc="0" locked="0" layoutInCell="1" allowOverlap="1" wp14:anchorId="6C87E7C5" wp14:editId="23BC6CB5">
            <wp:simplePos x="0" y="0"/>
            <wp:positionH relativeFrom="column">
              <wp:posOffset>4856480</wp:posOffset>
            </wp:positionH>
            <wp:positionV relativeFrom="paragraph">
              <wp:posOffset>282575</wp:posOffset>
            </wp:positionV>
            <wp:extent cx="899795" cy="2217420"/>
            <wp:effectExtent l="0" t="0" r="0" b="0"/>
            <wp:wrapSquare wrapText="bothSides"/>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istor Ersatzschaltbild.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99795" cy="2217420"/>
                    </a:xfrm>
                    <a:prstGeom prst="rect">
                      <a:avLst/>
                    </a:prstGeom>
                  </pic:spPr>
                </pic:pic>
              </a:graphicData>
            </a:graphic>
            <wp14:sizeRelH relativeFrom="margin">
              <wp14:pctWidth>0</wp14:pctWidth>
            </wp14:sizeRelH>
            <wp14:sizeRelV relativeFrom="margin">
              <wp14:pctHeight>0</wp14:pctHeight>
            </wp14:sizeRelV>
          </wp:anchor>
        </w:drawing>
      </w:r>
      <w:r>
        <w:t>Tarea experimental</w:t>
      </w:r>
    </w:p>
    <w:p w14:paraId="3EB39373" w14:textId="2E8C1669" w:rsidR="00702400" w:rsidRDefault="00702400" w:rsidP="000F2695">
      <w:r>
        <w:t>En los siguientes experimentos, investigaremos más a fondo el transistor. El transistor es un dispositivo semiconductor con una estructura similar a la del diodo, que ya has conocido. A diferencia del diodo, el transistor tiene tres conexiones y dos zonas de agotamiento. De manera simplificada, un transistor se puede representar como un sistema de dos diodos (</w:t>
      </w:r>
      <w:r w:rsidR="003D5F8A" w:rsidRPr="003D5F8A">
        <w:rPr>
          <w:rStyle w:val="Hervorhebung"/>
        </w:rPr>
        <w:fldChar w:fldCharType="begin"/>
      </w:r>
      <w:r w:rsidR="003D5F8A" w:rsidRPr="003D5F8A">
        <w:rPr>
          <w:rStyle w:val="Hervorhebung"/>
        </w:rPr>
        <w:instrText xml:space="preserve"> REF _Ref66023997 </w:instrText>
      </w:r>
      <w:r w:rsidR="003D5F8A">
        <w:rPr>
          <w:rStyle w:val="Hervorhebung"/>
        </w:rPr>
        <w:instrText xml:space="preserve"> \* MERGEFORMAT </w:instrText>
      </w:r>
      <w:r w:rsidR="003D5F8A" w:rsidRPr="003D5F8A">
        <w:rPr>
          <w:rStyle w:val="Hervorhebung"/>
        </w:rPr>
        <w:fldChar w:fldCharType="separate"/>
      </w:r>
      <w:r w:rsidR="00F50B3C" w:rsidRPr="00F50B3C">
        <w:rPr>
          <w:rStyle w:val="Hervorhebung"/>
        </w:rPr>
        <w:t>Imagen 4</w:t>
      </w:r>
      <w:r w:rsidR="003D5F8A" w:rsidRPr="003D5F8A">
        <w:rPr>
          <w:rStyle w:val="Hervorhebung"/>
        </w:rPr>
        <w:fldChar w:fldCharType="end"/>
      </w:r>
      <w:r>
        <w:t>). Se trata de un circuito equivalente. El sistema de dos diodos no podrá funcionar nunca como un transistor.</w:t>
      </w:r>
    </w:p>
    <w:tbl>
      <w:tblPr>
        <w:tblStyle w:val="Tabellenraster"/>
        <w:tblpPr w:leftFromText="142" w:rightFromText="142" w:vertAnchor="page" w:horzAnchor="margin" w:tblpXSpec="right" w:tblpY="8476"/>
        <w:tblW w:w="0" w:type="auto"/>
        <w:tblCellMar>
          <w:top w:w="113" w:type="dxa"/>
          <w:left w:w="113" w:type="dxa"/>
          <w:bottom w:w="113" w:type="dxa"/>
          <w:right w:w="113" w:type="dxa"/>
        </w:tblCellMar>
        <w:tblLook w:val="04A0" w:firstRow="1" w:lastRow="0" w:firstColumn="1" w:lastColumn="0" w:noHBand="0" w:noVBand="1"/>
      </w:tblPr>
      <w:tblGrid>
        <w:gridCol w:w="1521"/>
        <w:gridCol w:w="1554"/>
        <w:gridCol w:w="5986"/>
      </w:tblGrid>
      <w:tr w:rsidR="003D5F8A" w14:paraId="299456B4" w14:textId="77777777" w:rsidTr="003D0C70">
        <w:trPr>
          <w:trHeight w:val="445"/>
        </w:trPr>
        <w:tc>
          <w:tcPr>
            <w:tcW w:w="1531" w:type="dxa"/>
            <w:vAlign w:val="center"/>
          </w:tcPr>
          <w:p w14:paraId="60CE2500" w14:textId="01D849E2" w:rsidR="003D5F8A" w:rsidRDefault="003D5F8A" w:rsidP="003F21FB">
            <w:pPr>
              <w:jc w:val="center"/>
            </w:pPr>
            <w:r>
              <w:t>LED</w:t>
            </w:r>
          </w:p>
        </w:tc>
        <w:tc>
          <w:tcPr>
            <w:tcW w:w="1559" w:type="dxa"/>
            <w:vAlign w:val="center"/>
          </w:tcPr>
          <w:p w14:paraId="4F1E2BD3" w14:textId="7986DD40" w:rsidR="003D5F8A" w:rsidRDefault="003D5F8A" w:rsidP="003F21FB">
            <w:pPr>
              <w:jc w:val="center"/>
            </w:pPr>
            <w:r>
              <w:t>Polo negativo</w:t>
            </w:r>
          </w:p>
        </w:tc>
        <w:tc>
          <w:tcPr>
            <w:tcW w:w="6040" w:type="dxa"/>
            <w:vAlign w:val="center"/>
          </w:tcPr>
          <w:p w14:paraId="0C18FEE0" w14:textId="1A09B7A9" w:rsidR="003D5F8A" w:rsidRDefault="003D5F8A" w:rsidP="003F21FB">
            <w:pPr>
              <w:jc w:val="center"/>
            </w:pPr>
            <w:r>
              <w:t>Iluminación del LED</w:t>
            </w:r>
          </w:p>
        </w:tc>
      </w:tr>
      <w:tr w:rsidR="003D5F8A" w14:paraId="3EA7DA58" w14:textId="77777777" w:rsidTr="003D0C70">
        <w:tc>
          <w:tcPr>
            <w:tcW w:w="1531" w:type="dxa"/>
            <w:vAlign w:val="center"/>
          </w:tcPr>
          <w:p w14:paraId="288705C2" w14:textId="60D72231" w:rsidR="003D5F8A" w:rsidRDefault="003D5F8A" w:rsidP="003F21FB">
            <w:pPr>
              <w:jc w:val="center"/>
              <w:rPr>
                <w:rFonts w:cs="Arial"/>
              </w:rPr>
            </w:pPr>
            <w:r>
              <w:t>B</w:t>
            </w:r>
          </w:p>
        </w:tc>
        <w:tc>
          <w:tcPr>
            <w:tcW w:w="1559" w:type="dxa"/>
            <w:vAlign w:val="center"/>
          </w:tcPr>
          <w:p w14:paraId="3ACF0B89" w14:textId="25293D0A" w:rsidR="003D5F8A" w:rsidRDefault="003D5F8A" w:rsidP="003F21FB">
            <w:pPr>
              <w:jc w:val="center"/>
              <w:rPr>
                <w:rFonts w:cs="Arial"/>
              </w:rPr>
            </w:pPr>
            <w:r>
              <w:t>E</w:t>
            </w:r>
          </w:p>
        </w:tc>
        <w:tc>
          <w:tcPr>
            <w:tcW w:w="6040" w:type="dxa"/>
            <w:vAlign w:val="center"/>
          </w:tcPr>
          <w:p w14:paraId="33FA5FEF" w14:textId="2BCE9278" w:rsidR="003D5F8A" w:rsidRDefault="003D5F8A" w:rsidP="003F21FB">
            <w:pPr>
              <w:jc w:val="center"/>
              <w:rPr>
                <w:rFonts w:ascii="MV Boli" w:hAnsi="MV Boli" w:cs="MV Boli"/>
                <w:color w:val="0070C0"/>
                <w:sz w:val="32"/>
              </w:rPr>
            </w:pPr>
          </w:p>
        </w:tc>
      </w:tr>
      <w:tr w:rsidR="003D5F8A" w14:paraId="5B167617" w14:textId="77777777" w:rsidTr="003D0C70">
        <w:tc>
          <w:tcPr>
            <w:tcW w:w="1531" w:type="dxa"/>
            <w:vAlign w:val="center"/>
          </w:tcPr>
          <w:p w14:paraId="6AA5C569" w14:textId="384792AF" w:rsidR="003D5F8A" w:rsidRDefault="003D5F8A" w:rsidP="003F21FB">
            <w:pPr>
              <w:jc w:val="center"/>
              <w:rPr>
                <w:rFonts w:cs="Arial"/>
              </w:rPr>
            </w:pPr>
            <w:r>
              <w:t>E</w:t>
            </w:r>
          </w:p>
        </w:tc>
        <w:tc>
          <w:tcPr>
            <w:tcW w:w="1559" w:type="dxa"/>
            <w:vAlign w:val="center"/>
          </w:tcPr>
          <w:p w14:paraId="48702CD2" w14:textId="3A1779C8" w:rsidR="003D5F8A" w:rsidRDefault="003D5F8A" w:rsidP="003F21FB">
            <w:pPr>
              <w:jc w:val="center"/>
              <w:rPr>
                <w:rFonts w:cs="Arial"/>
              </w:rPr>
            </w:pPr>
            <w:r>
              <w:t>B</w:t>
            </w:r>
          </w:p>
        </w:tc>
        <w:tc>
          <w:tcPr>
            <w:tcW w:w="6040" w:type="dxa"/>
            <w:vAlign w:val="center"/>
          </w:tcPr>
          <w:p w14:paraId="12745FBD" w14:textId="59DBC5AE" w:rsidR="003D5F8A" w:rsidRDefault="003D5F8A" w:rsidP="003F21FB">
            <w:pPr>
              <w:jc w:val="center"/>
              <w:rPr>
                <w:rFonts w:ascii="MV Boli" w:hAnsi="MV Boli" w:cs="MV Boli"/>
                <w:color w:val="0070C0"/>
                <w:sz w:val="32"/>
              </w:rPr>
            </w:pPr>
          </w:p>
        </w:tc>
      </w:tr>
      <w:tr w:rsidR="003D5F8A" w14:paraId="57DADDD7" w14:textId="77777777" w:rsidTr="003D0C70">
        <w:tc>
          <w:tcPr>
            <w:tcW w:w="1531" w:type="dxa"/>
            <w:vAlign w:val="center"/>
          </w:tcPr>
          <w:p w14:paraId="4FFFF88A" w14:textId="2CD31818" w:rsidR="003D5F8A" w:rsidRDefault="003D5F8A" w:rsidP="003F21FB">
            <w:pPr>
              <w:jc w:val="center"/>
              <w:rPr>
                <w:rFonts w:cs="Arial"/>
              </w:rPr>
            </w:pPr>
            <w:r>
              <w:t>B</w:t>
            </w:r>
          </w:p>
        </w:tc>
        <w:tc>
          <w:tcPr>
            <w:tcW w:w="1559" w:type="dxa"/>
            <w:vAlign w:val="center"/>
          </w:tcPr>
          <w:p w14:paraId="07BD29E6" w14:textId="31A7BCA2" w:rsidR="003D5F8A" w:rsidRDefault="003D5F8A" w:rsidP="003F21FB">
            <w:pPr>
              <w:jc w:val="center"/>
              <w:rPr>
                <w:rFonts w:cs="Arial"/>
              </w:rPr>
            </w:pPr>
            <w:r>
              <w:t>C</w:t>
            </w:r>
          </w:p>
        </w:tc>
        <w:tc>
          <w:tcPr>
            <w:tcW w:w="6040" w:type="dxa"/>
            <w:vAlign w:val="center"/>
          </w:tcPr>
          <w:p w14:paraId="7EFD125A" w14:textId="0CC93793" w:rsidR="003D5F8A" w:rsidRDefault="003D5F8A" w:rsidP="003F21FB">
            <w:pPr>
              <w:jc w:val="center"/>
              <w:rPr>
                <w:rFonts w:ascii="MV Boli" w:hAnsi="MV Boli" w:cs="MV Boli"/>
                <w:color w:val="0070C0"/>
                <w:sz w:val="32"/>
              </w:rPr>
            </w:pPr>
          </w:p>
        </w:tc>
      </w:tr>
      <w:tr w:rsidR="003D5F8A" w14:paraId="51DC4C30" w14:textId="77777777" w:rsidTr="003D0C70">
        <w:tc>
          <w:tcPr>
            <w:tcW w:w="1531" w:type="dxa"/>
            <w:vAlign w:val="center"/>
          </w:tcPr>
          <w:p w14:paraId="4595416F" w14:textId="3950265D" w:rsidR="003D5F8A" w:rsidRDefault="003D5F8A" w:rsidP="003F21FB">
            <w:pPr>
              <w:jc w:val="center"/>
              <w:rPr>
                <w:rFonts w:cs="Arial"/>
              </w:rPr>
            </w:pPr>
            <w:r>
              <w:t>C</w:t>
            </w:r>
          </w:p>
        </w:tc>
        <w:tc>
          <w:tcPr>
            <w:tcW w:w="1559" w:type="dxa"/>
            <w:vAlign w:val="center"/>
          </w:tcPr>
          <w:p w14:paraId="027D61EB" w14:textId="0AFC5790" w:rsidR="003D5F8A" w:rsidRDefault="003D5F8A" w:rsidP="003F21FB">
            <w:pPr>
              <w:jc w:val="center"/>
              <w:rPr>
                <w:rFonts w:cs="Arial"/>
              </w:rPr>
            </w:pPr>
            <w:r>
              <w:t>B</w:t>
            </w:r>
          </w:p>
        </w:tc>
        <w:tc>
          <w:tcPr>
            <w:tcW w:w="6040" w:type="dxa"/>
            <w:vAlign w:val="center"/>
          </w:tcPr>
          <w:p w14:paraId="1F221B90" w14:textId="3DAEF98B" w:rsidR="003D5F8A" w:rsidRDefault="003D5F8A" w:rsidP="003F21FB">
            <w:pPr>
              <w:jc w:val="center"/>
              <w:rPr>
                <w:rFonts w:ascii="MV Boli" w:hAnsi="MV Boli" w:cs="MV Boli"/>
                <w:color w:val="0070C0"/>
                <w:sz w:val="32"/>
              </w:rPr>
            </w:pPr>
          </w:p>
        </w:tc>
      </w:tr>
      <w:tr w:rsidR="003D5F8A" w14:paraId="2FDD6964" w14:textId="77777777" w:rsidTr="003D0C70">
        <w:tc>
          <w:tcPr>
            <w:tcW w:w="1531" w:type="dxa"/>
            <w:vAlign w:val="center"/>
          </w:tcPr>
          <w:p w14:paraId="29525B6E" w14:textId="52DC88DD" w:rsidR="003D5F8A" w:rsidRDefault="003D5F8A" w:rsidP="003F21FB">
            <w:pPr>
              <w:jc w:val="center"/>
              <w:rPr>
                <w:rFonts w:cs="Arial"/>
              </w:rPr>
            </w:pPr>
            <w:r>
              <w:t>C</w:t>
            </w:r>
          </w:p>
        </w:tc>
        <w:tc>
          <w:tcPr>
            <w:tcW w:w="1559" w:type="dxa"/>
            <w:vAlign w:val="center"/>
          </w:tcPr>
          <w:p w14:paraId="0B63A1E3" w14:textId="0DB7F872" w:rsidR="003D5F8A" w:rsidRDefault="003D5F8A" w:rsidP="003F21FB">
            <w:pPr>
              <w:jc w:val="center"/>
              <w:rPr>
                <w:rFonts w:cs="Arial"/>
              </w:rPr>
            </w:pPr>
            <w:r>
              <w:t>E</w:t>
            </w:r>
          </w:p>
        </w:tc>
        <w:tc>
          <w:tcPr>
            <w:tcW w:w="6040" w:type="dxa"/>
            <w:vAlign w:val="center"/>
          </w:tcPr>
          <w:p w14:paraId="084629C8" w14:textId="56D3E945" w:rsidR="003D5F8A" w:rsidRDefault="003D5F8A" w:rsidP="003F21FB">
            <w:pPr>
              <w:jc w:val="center"/>
              <w:rPr>
                <w:rFonts w:ascii="MV Boli" w:hAnsi="MV Boli" w:cs="MV Boli"/>
                <w:color w:val="0070C0"/>
                <w:sz w:val="32"/>
              </w:rPr>
            </w:pPr>
          </w:p>
        </w:tc>
      </w:tr>
      <w:tr w:rsidR="003D5F8A" w14:paraId="6FD32CD7" w14:textId="77777777" w:rsidTr="003D0C70">
        <w:tc>
          <w:tcPr>
            <w:tcW w:w="1531" w:type="dxa"/>
            <w:vAlign w:val="center"/>
          </w:tcPr>
          <w:p w14:paraId="6F3F0CB3" w14:textId="717B6045" w:rsidR="003D5F8A" w:rsidRDefault="003D5F8A" w:rsidP="003F21FB">
            <w:pPr>
              <w:jc w:val="center"/>
              <w:rPr>
                <w:rFonts w:cs="Arial"/>
              </w:rPr>
            </w:pPr>
            <w:r>
              <w:t>E</w:t>
            </w:r>
          </w:p>
        </w:tc>
        <w:tc>
          <w:tcPr>
            <w:tcW w:w="1559" w:type="dxa"/>
            <w:vAlign w:val="center"/>
          </w:tcPr>
          <w:p w14:paraId="5C20DE18" w14:textId="65C2EBAD" w:rsidR="003D5F8A" w:rsidRDefault="003D5F8A" w:rsidP="003F21FB">
            <w:pPr>
              <w:jc w:val="center"/>
              <w:rPr>
                <w:rFonts w:cs="Arial"/>
              </w:rPr>
            </w:pPr>
            <w:r>
              <w:t>C</w:t>
            </w:r>
          </w:p>
        </w:tc>
        <w:tc>
          <w:tcPr>
            <w:tcW w:w="6040" w:type="dxa"/>
            <w:vAlign w:val="center"/>
          </w:tcPr>
          <w:p w14:paraId="73F52478" w14:textId="5C4ADE1F" w:rsidR="003D5F8A" w:rsidRDefault="003D5F8A" w:rsidP="003F21FB">
            <w:pPr>
              <w:jc w:val="center"/>
              <w:rPr>
                <w:rFonts w:ascii="MV Boli" w:hAnsi="MV Boli" w:cs="MV Boli"/>
                <w:color w:val="0070C0"/>
                <w:sz w:val="32"/>
              </w:rPr>
            </w:pPr>
          </w:p>
        </w:tc>
      </w:tr>
    </w:tbl>
    <w:p w14:paraId="31AD7E11" w14:textId="30115A64" w:rsidR="000F2695" w:rsidRDefault="003D0C70" w:rsidP="003F21FB">
      <w:pPr>
        <w:pStyle w:val="Listenummeriert"/>
        <w:numPr>
          <w:ilvl w:val="0"/>
          <w:numId w:val="45"/>
        </w:numPr>
        <w:ind w:left="284" w:hanging="284"/>
      </w:pPr>
      <w:r>
        <w:rPr>
          <w:lang w:val="de-DE"/>
        </w:rPr>
        <mc:AlternateContent>
          <mc:Choice Requires="wps">
            <w:drawing>
              <wp:anchor distT="0" distB="0" distL="114300" distR="114300" simplePos="0" relativeHeight="251663360" behindDoc="0" locked="0" layoutInCell="1" allowOverlap="1" wp14:anchorId="1D011857" wp14:editId="0B184D89">
                <wp:simplePos x="0" y="0"/>
                <wp:positionH relativeFrom="column">
                  <wp:posOffset>4933315</wp:posOffset>
                </wp:positionH>
                <wp:positionV relativeFrom="paragraph">
                  <wp:posOffset>1032510</wp:posOffset>
                </wp:positionV>
                <wp:extent cx="1185545" cy="635"/>
                <wp:effectExtent l="0" t="0" r="0" b="0"/>
                <wp:wrapSquare wrapText="bothSides"/>
                <wp:docPr id="18" name="Textfeld 18"/>
                <wp:cNvGraphicFramePr/>
                <a:graphic xmlns:a="http://schemas.openxmlformats.org/drawingml/2006/main">
                  <a:graphicData uri="http://schemas.microsoft.com/office/word/2010/wordprocessingShape">
                    <wps:wsp>
                      <wps:cNvSpPr txBox="1"/>
                      <wps:spPr>
                        <a:xfrm>
                          <a:off x="0" y="0"/>
                          <a:ext cx="1185545" cy="635"/>
                        </a:xfrm>
                        <a:prstGeom prst="rect">
                          <a:avLst/>
                        </a:prstGeom>
                        <a:solidFill>
                          <a:prstClr val="white"/>
                        </a:solidFill>
                        <a:ln>
                          <a:noFill/>
                        </a:ln>
                        <a:effectLst/>
                      </wps:spPr>
                      <wps:txbx>
                        <w:txbxContent>
                          <w:p w14:paraId="4E53C900" w14:textId="397C27B1" w:rsidR="003D5F8A" w:rsidRPr="00976CDB" w:rsidRDefault="003D5F8A" w:rsidP="003D5F8A">
                            <w:pPr>
                              <w:pStyle w:val="Beschriftung"/>
                              <w:rPr>
                                <w:noProof/>
                                <w:sz w:val="28"/>
                              </w:rPr>
                            </w:pPr>
                            <w:bookmarkStart w:id="3" w:name="_Ref66023997"/>
                            <w:r>
                              <w:t xml:space="preserve">Imagen </w:t>
                            </w:r>
                            <w:r w:rsidR="000A52DA">
                              <w:fldChar w:fldCharType="begin"/>
                            </w:r>
                            <w:r w:rsidR="000A52DA">
                              <w:instrText xml:space="preserve"> SEQ Abbildung \* ARABIC </w:instrText>
                            </w:r>
                            <w:r w:rsidR="000A52DA">
                              <w:fldChar w:fldCharType="separate"/>
                            </w:r>
                            <w:r w:rsidR="00F50B3C">
                              <w:rPr>
                                <w:noProof/>
                              </w:rPr>
                              <w:t>4</w:t>
                            </w:r>
                            <w:r w:rsidR="000A52DA">
                              <w:rPr>
                                <w:noProof/>
                              </w:rPr>
                              <w:fldChar w:fldCharType="end"/>
                            </w:r>
                            <w:bookmarkEnd w:id="3"/>
                            <w:r>
                              <w:t>: circuito equivalente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D011857" id="Textfeld 18" o:spid="_x0000_s1029" type="#_x0000_t202" style="position:absolute;left:0;text-align:left;margin-left:388.45pt;margin-top:81.3pt;width:93.35pt;height:.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" stroked="f">
                <v:textbox style="mso-fit-shape-to-text:t" inset="0,0,0,0">
                  <w:txbxContent>
                    <w:p w14:paraId="4E53C900" w14:textId="397C27B1" w:rsidR="003D5F8A" w:rsidRPr="00976CDB" w:rsidRDefault="003D5F8A" w:rsidP="003D5F8A">
                      <w:pPr>
                        <w:pStyle w:val="Beschriftung"/>
                        <w:rPr>
                          <w:noProof/>
                          <w:sz w:val="28"/>
                        </w:rPr>
                      </w:pPr>
                      <w:bookmarkStart w:id="7" w:name="_Ref66023997"/>
                      <w:r>
                        <w:t xml:space="preserve">Imagen </w:t>
                      </w:r>
                      <w:fldSimple w:instr=" SEQ Abbildung \* ARABIC ">
                        <w:r w:rsidR="00F50B3C">
                          <w:rPr>
                            <w:noProof/>
                          </w:rPr>
                          <w:t>4</w:t>
                        </w:r>
                      </w:fldSimple>
                      <w:bookmarkEnd w:id="7"/>
                      <w:r>
                        <w:t>: circuito equivalente</w:t>
                      </w:r>
                    </w:p>
                  </w:txbxContent>
                </v:textbox>
                <w10:wrap type="square"/>
              </v:shape>
            </w:pict>
          </mc:Fallback>
        </mc:AlternateContent>
      </w:r>
      <w:r>
        <w:t>Conecta el transistor de la forma indicada en la tabla inferior. En la columna «LED», se indica la conexión del transistor que se conecta con el LED. En la columna «Polo negativo», se indica la conexión que se conecta con el polo negativo del compartimento de la batería. En la columna «Iluminación del LED», anota el estado del LED. Desconecta siempre la fuente de alimentación antes de volver a conectar las conexiones del transistor.</w:t>
      </w:r>
    </w:p>
    <w:p w14:paraId="7CB6327A" w14:textId="36C7DB23" w:rsidR="003F21FB" w:rsidRPr="003F21FB" w:rsidRDefault="003F21FB" w:rsidP="003F21FB">
      <w:pPr>
        <w:pStyle w:val="Listenummeriert"/>
        <w:numPr>
          <w:ilvl w:val="0"/>
          <w:numId w:val="45"/>
        </w:numPr>
        <w:ind w:left="284" w:hanging="284"/>
      </w:pPr>
      <w:r>
        <w:t>Comprueba los resultados de tu tabla siguiendo el flujo de corriente en el circuito mediante el circuito equivalente del transistor (</w:t>
      </w:r>
      <w:r w:rsidR="003D0C70" w:rsidRPr="003D0C70">
        <w:rPr>
          <w:rStyle w:val="Hervorhebung"/>
        </w:rPr>
        <w:fldChar w:fldCharType="begin"/>
      </w:r>
      <w:r w:rsidR="003D0C70" w:rsidRPr="003D0C70">
        <w:rPr>
          <w:rStyle w:val="Hervorhebung"/>
        </w:rPr>
        <w:instrText xml:space="preserve"> REF _Ref66023997 </w:instrText>
      </w:r>
      <w:r w:rsidR="003D0C70">
        <w:rPr>
          <w:rStyle w:val="Hervorhebung"/>
        </w:rPr>
        <w:instrText xml:space="preserve"> \* MERGEFORMAT </w:instrText>
      </w:r>
      <w:r w:rsidR="003D0C70" w:rsidRPr="003D0C70">
        <w:rPr>
          <w:rStyle w:val="Hervorhebung"/>
        </w:rPr>
        <w:fldChar w:fldCharType="separate"/>
      </w:r>
      <w:r w:rsidR="00F50B3C" w:rsidRPr="00F50B3C">
        <w:rPr>
          <w:rStyle w:val="Hervorhebung"/>
        </w:rPr>
        <w:t>Imagen 4</w:t>
      </w:r>
      <w:r w:rsidR="003D0C70" w:rsidRPr="003D0C70">
        <w:rPr>
          <w:rStyle w:val="Hervorhebung"/>
        </w:rPr>
        <w:fldChar w:fldCharType="end"/>
      </w:r>
      <w:r>
        <w:t>). ¿A qué conclusión llegas?</w:t>
      </w:r>
    </w:p>
    <w:p w14:paraId="382ABC77" w14:textId="77777777" w:rsidR="003D5F8A" w:rsidRDefault="003D5F8A" w:rsidP="00FB295D"/>
    <w:p w14:paraId="17078CD9" w14:textId="605A9336" w:rsidR="006E7C0F" w:rsidRPr="00066CC3" w:rsidRDefault="006E7C0F" w:rsidP="00FB295D"/>
    <w:sectPr w:rsidR="006E7C0F" w:rsidRPr="00066CC3" w:rsidSect="00E96821">
      <w:headerReference w:type="even" r:id="rId15"/>
      <w:headerReference w:type="default" r:id="rId16"/>
      <w:footerReference w:type="even" r:id="rId17"/>
      <w:footerReference w:type="default" r:id="rId18"/>
      <w:headerReference w:type="first" r:id="rId19"/>
      <w:footerReference w:type="first" r:id="rId20"/>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A9935" w14:textId="77777777" w:rsidR="00B139A3" w:rsidRDefault="00B139A3">
      <w:r>
        <w:separator/>
      </w:r>
    </w:p>
  </w:endnote>
  <w:endnote w:type="continuationSeparator" w:id="0">
    <w:p w14:paraId="16ADC0C1" w14:textId="77777777" w:rsidR="00B139A3" w:rsidRDefault="00B13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025B5A">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9EACF" w14:textId="77777777" w:rsidR="00025B5A" w:rsidRDefault="00025B5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BC91B" w14:textId="77777777" w:rsidR="00B139A3" w:rsidRDefault="00B139A3">
      <w:r>
        <w:separator/>
      </w:r>
    </w:p>
  </w:footnote>
  <w:footnote w:type="continuationSeparator" w:id="0">
    <w:p w14:paraId="1EBBD007" w14:textId="77777777" w:rsidR="00B139A3" w:rsidRDefault="00B13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pPr>
    <w:r>
      <w:rPr>
        <w:szCs w:val="24"/>
        <w:highlight w:val="yellow"/>
      </w:rPr>
      <w:t>EJE TEMÁTICO</w:t>
    </w:r>
    <w:r>
      <w:t xml:space="preserve"> </w:t>
    </w:r>
    <w:r>
      <w:tab/>
    </w:r>
    <w:r>
      <w:tab/>
    </w:r>
    <w:r>
      <w:rPr>
        <w:noProof/>
        <w:lang w:val="de-DE"/>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547B8E1D" w:rsidR="00937B5D" w:rsidRDefault="00BE740D">
    <w:pPr>
      <w:pStyle w:val="Kopfzeile"/>
    </w:pPr>
    <w:r>
      <w:rPr>
        <w:noProof/>
        <w:lang w:val="de-DE"/>
      </w:rPr>
      <w:drawing>
        <wp:anchor distT="0" distB="0" distL="114300" distR="114300" simplePos="0" relativeHeight="251655168" behindDoc="1" locked="0" layoutInCell="1" allowOverlap="1" wp14:anchorId="0671C2D2" wp14:editId="2307C408">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ELECTRÓNICA </w:t>
    </w:r>
    <w:r>
      <w:tab/>
    </w:r>
    <w:r>
      <w:tab/>
    </w:r>
    <w:r>
      <w:rPr>
        <w:noProof/>
        <w:lang w:val="de-DE"/>
      </w:rPr>
      <w:drawing>
        <wp:inline distT="0" distB="0" distL="0" distR="0" wp14:anchorId="4FCD3CC6" wp14:editId="46C31974">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F874" w14:textId="77777777" w:rsidR="00025B5A" w:rsidRDefault="00025B5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C924163C"/>
    <w:lvl w:ilvl="0" w:tplc="1B6AFF24">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719572A"/>
    <w:multiLevelType w:val="hybridMultilevel"/>
    <w:tmpl w:val="6A0CCA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8"/>
  </w:num>
  <w:num w:numId="13">
    <w:abstractNumId w:val="12"/>
  </w:num>
  <w:num w:numId="14">
    <w:abstractNumId w:val="32"/>
  </w:num>
  <w:num w:numId="15">
    <w:abstractNumId w:val="16"/>
  </w:num>
  <w:num w:numId="16">
    <w:abstractNumId w:val="14"/>
  </w:num>
  <w:num w:numId="17">
    <w:abstractNumId w:val="15"/>
  </w:num>
  <w:num w:numId="18">
    <w:abstractNumId w:val="17"/>
  </w:num>
  <w:num w:numId="19">
    <w:abstractNumId w:val="30"/>
  </w:num>
  <w:num w:numId="20">
    <w:abstractNumId w:val="27"/>
  </w:num>
  <w:num w:numId="21">
    <w:abstractNumId w:val="24"/>
  </w:num>
  <w:num w:numId="22">
    <w:abstractNumId w:val="19"/>
  </w:num>
  <w:num w:numId="23">
    <w:abstractNumId w:val="21"/>
  </w:num>
  <w:num w:numId="24">
    <w:abstractNumId w:val="20"/>
  </w:num>
  <w:num w:numId="25">
    <w:abstractNumId w:val="23"/>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1"/>
  </w:num>
  <w:num w:numId="38">
    <w:abstractNumId w:val="11"/>
  </w:num>
  <w:num w:numId="39">
    <w:abstractNumId w:val="18"/>
  </w:num>
  <w:num w:numId="40">
    <w:abstractNumId w:val="25"/>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 w:numId="44">
    <w:abstractNumId w:val="26"/>
  </w:num>
  <w:num w:numId="45">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s-ES" w:vendorID="64" w:dllVersion="0" w:nlCheck="1" w:checkStyle="0"/>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589"/>
    <w:rsid w:val="000043F8"/>
    <w:rsid w:val="00015DCF"/>
    <w:rsid w:val="000173AE"/>
    <w:rsid w:val="00022F11"/>
    <w:rsid w:val="0002512F"/>
    <w:rsid w:val="00025B5A"/>
    <w:rsid w:val="0003721F"/>
    <w:rsid w:val="0004739D"/>
    <w:rsid w:val="00047CC3"/>
    <w:rsid w:val="00051787"/>
    <w:rsid w:val="0005193D"/>
    <w:rsid w:val="000656BD"/>
    <w:rsid w:val="00066CC3"/>
    <w:rsid w:val="000722C8"/>
    <w:rsid w:val="0007519E"/>
    <w:rsid w:val="00075E94"/>
    <w:rsid w:val="000764B6"/>
    <w:rsid w:val="000768BA"/>
    <w:rsid w:val="000800CF"/>
    <w:rsid w:val="00083EE8"/>
    <w:rsid w:val="0008782F"/>
    <w:rsid w:val="000A14B0"/>
    <w:rsid w:val="000A3654"/>
    <w:rsid w:val="000A52DA"/>
    <w:rsid w:val="000A58E5"/>
    <w:rsid w:val="000B0025"/>
    <w:rsid w:val="000C0C66"/>
    <w:rsid w:val="000C1C40"/>
    <w:rsid w:val="000C75FB"/>
    <w:rsid w:val="000D0BC4"/>
    <w:rsid w:val="000D3717"/>
    <w:rsid w:val="000D4921"/>
    <w:rsid w:val="000D7297"/>
    <w:rsid w:val="000E3792"/>
    <w:rsid w:val="000F05B0"/>
    <w:rsid w:val="000F2095"/>
    <w:rsid w:val="000F2695"/>
    <w:rsid w:val="000F7641"/>
    <w:rsid w:val="000F7CFD"/>
    <w:rsid w:val="001064D3"/>
    <w:rsid w:val="00111235"/>
    <w:rsid w:val="00115F2E"/>
    <w:rsid w:val="0012561E"/>
    <w:rsid w:val="001278F5"/>
    <w:rsid w:val="00150FB2"/>
    <w:rsid w:val="00160E97"/>
    <w:rsid w:val="0017296D"/>
    <w:rsid w:val="00190988"/>
    <w:rsid w:val="0019251C"/>
    <w:rsid w:val="001A449E"/>
    <w:rsid w:val="001A684F"/>
    <w:rsid w:val="001A7224"/>
    <w:rsid w:val="001B325C"/>
    <w:rsid w:val="001B5142"/>
    <w:rsid w:val="001B764B"/>
    <w:rsid w:val="001D1C2A"/>
    <w:rsid w:val="001D69C8"/>
    <w:rsid w:val="001E6344"/>
    <w:rsid w:val="001E6448"/>
    <w:rsid w:val="001E67A0"/>
    <w:rsid w:val="001F17D2"/>
    <w:rsid w:val="001F4D13"/>
    <w:rsid w:val="001F4F66"/>
    <w:rsid w:val="001F769C"/>
    <w:rsid w:val="00204678"/>
    <w:rsid w:val="002046AD"/>
    <w:rsid w:val="00205E7E"/>
    <w:rsid w:val="00217A7E"/>
    <w:rsid w:val="002323C1"/>
    <w:rsid w:val="00241577"/>
    <w:rsid w:val="00247250"/>
    <w:rsid w:val="00251174"/>
    <w:rsid w:val="00251F5D"/>
    <w:rsid w:val="002529AC"/>
    <w:rsid w:val="0026611F"/>
    <w:rsid w:val="00271A2E"/>
    <w:rsid w:val="00280D4B"/>
    <w:rsid w:val="00282294"/>
    <w:rsid w:val="0028590F"/>
    <w:rsid w:val="00287155"/>
    <w:rsid w:val="002A22E6"/>
    <w:rsid w:val="002A5084"/>
    <w:rsid w:val="002A69BD"/>
    <w:rsid w:val="002D2BEF"/>
    <w:rsid w:val="002D3AB9"/>
    <w:rsid w:val="002D3EE9"/>
    <w:rsid w:val="002E1AAA"/>
    <w:rsid w:val="002E2EA9"/>
    <w:rsid w:val="002E78C1"/>
    <w:rsid w:val="002F0241"/>
    <w:rsid w:val="002F099E"/>
    <w:rsid w:val="003024E6"/>
    <w:rsid w:val="00302C0E"/>
    <w:rsid w:val="003100A9"/>
    <w:rsid w:val="00311190"/>
    <w:rsid w:val="00322589"/>
    <w:rsid w:val="00323B3E"/>
    <w:rsid w:val="00323D2C"/>
    <w:rsid w:val="00341FA6"/>
    <w:rsid w:val="00342916"/>
    <w:rsid w:val="0035076B"/>
    <w:rsid w:val="003523D3"/>
    <w:rsid w:val="0035785D"/>
    <w:rsid w:val="003607D0"/>
    <w:rsid w:val="00360FB7"/>
    <w:rsid w:val="0036332F"/>
    <w:rsid w:val="00363EE2"/>
    <w:rsid w:val="00376E3F"/>
    <w:rsid w:val="00383D6D"/>
    <w:rsid w:val="00384F22"/>
    <w:rsid w:val="0038509B"/>
    <w:rsid w:val="003859EA"/>
    <w:rsid w:val="00385F80"/>
    <w:rsid w:val="003A143D"/>
    <w:rsid w:val="003A705F"/>
    <w:rsid w:val="003B0332"/>
    <w:rsid w:val="003C382C"/>
    <w:rsid w:val="003D0688"/>
    <w:rsid w:val="003D0C70"/>
    <w:rsid w:val="003D5BEC"/>
    <w:rsid w:val="003D5F8A"/>
    <w:rsid w:val="003E5444"/>
    <w:rsid w:val="003F21FB"/>
    <w:rsid w:val="003F4669"/>
    <w:rsid w:val="003F4A96"/>
    <w:rsid w:val="004012C1"/>
    <w:rsid w:val="0041289E"/>
    <w:rsid w:val="00413E03"/>
    <w:rsid w:val="004218BA"/>
    <w:rsid w:val="0042366D"/>
    <w:rsid w:val="00432E0E"/>
    <w:rsid w:val="00434525"/>
    <w:rsid w:val="00435EA1"/>
    <w:rsid w:val="004377CB"/>
    <w:rsid w:val="00455455"/>
    <w:rsid w:val="00460141"/>
    <w:rsid w:val="00460973"/>
    <w:rsid w:val="00476D4B"/>
    <w:rsid w:val="00482CE6"/>
    <w:rsid w:val="00490A23"/>
    <w:rsid w:val="00496CF1"/>
    <w:rsid w:val="004A0B42"/>
    <w:rsid w:val="004B754D"/>
    <w:rsid w:val="004B7983"/>
    <w:rsid w:val="004C138F"/>
    <w:rsid w:val="004C5167"/>
    <w:rsid w:val="004D25C4"/>
    <w:rsid w:val="004D2956"/>
    <w:rsid w:val="004D2ABB"/>
    <w:rsid w:val="004D2E5B"/>
    <w:rsid w:val="004D5672"/>
    <w:rsid w:val="004D713B"/>
    <w:rsid w:val="004E5794"/>
    <w:rsid w:val="004E723B"/>
    <w:rsid w:val="004F4F85"/>
    <w:rsid w:val="004F6D89"/>
    <w:rsid w:val="004F7A0B"/>
    <w:rsid w:val="00500A81"/>
    <w:rsid w:val="00514710"/>
    <w:rsid w:val="00517F69"/>
    <w:rsid w:val="0052264C"/>
    <w:rsid w:val="00534E5A"/>
    <w:rsid w:val="00543BE7"/>
    <w:rsid w:val="0055302B"/>
    <w:rsid w:val="00572B6C"/>
    <w:rsid w:val="00573ACB"/>
    <w:rsid w:val="00573B8C"/>
    <w:rsid w:val="005744F6"/>
    <w:rsid w:val="00576668"/>
    <w:rsid w:val="005771A4"/>
    <w:rsid w:val="00591572"/>
    <w:rsid w:val="00592DAB"/>
    <w:rsid w:val="005940DF"/>
    <w:rsid w:val="00595245"/>
    <w:rsid w:val="005A31B4"/>
    <w:rsid w:val="005A49AD"/>
    <w:rsid w:val="005D2CD9"/>
    <w:rsid w:val="005E223A"/>
    <w:rsid w:val="005E57C1"/>
    <w:rsid w:val="005F6FD5"/>
    <w:rsid w:val="005F7EED"/>
    <w:rsid w:val="006158A5"/>
    <w:rsid w:val="00617BB0"/>
    <w:rsid w:val="00631B87"/>
    <w:rsid w:val="00632C08"/>
    <w:rsid w:val="00633EF6"/>
    <w:rsid w:val="00642094"/>
    <w:rsid w:val="00643E62"/>
    <w:rsid w:val="006501CF"/>
    <w:rsid w:val="00650709"/>
    <w:rsid w:val="006607D2"/>
    <w:rsid w:val="006618BE"/>
    <w:rsid w:val="006705D1"/>
    <w:rsid w:val="006735F3"/>
    <w:rsid w:val="0067752C"/>
    <w:rsid w:val="006847F4"/>
    <w:rsid w:val="006A105D"/>
    <w:rsid w:val="006A55EC"/>
    <w:rsid w:val="006A67CE"/>
    <w:rsid w:val="006B181A"/>
    <w:rsid w:val="006B5425"/>
    <w:rsid w:val="006C14DA"/>
    <w:rsid w:val="006E3468"/>
    <w:rsid w:val="006E5040"/>
    <w:rsid w:val="006E72F4"/>
    <w:rsid w:val="006E7C0F"/>
    <w:rsid w:val="006F1E9C"/>
    <w:rsid w:val="00702400"/>
    <w:rsid w:val="00706578"/>
    <w:rsid w:val="00712BE5"/>
    <w:rsid w:val="00713BC0"/>
    <w:rsid w:val="00716839"/>
    <w:rsid w:val="00746124"/>
    <w:rsid w:val="00747754"/>
    <w:rsid w:val="00757CDC"/>
    <w:rsid w:val="00770ECF"/>
    <w:rsid w:val="007735FE"/>
    <w:rsid w:val="00781597"/>
    <w:rsid w:val="00782ED3"/>
    <w:rsid w:val="00787F52"/>
    <w:rsid w:val="00791BD6"/>
    <w:rsid w:val="00792E95"/>
    <w:rsid w:val="007A2EA9"/>
    <w:rsid w:val="007A7500"/>
    <w:rsid w:val="007B2084"/>
    <w:rsid w:val="007B2DB2"/>
    <w:rsid w:val="007B3659"/>
    <w:rsid w:val="007B6235"/>
    <w:rsid w:val="007C19C1"/>
    <w:rsid w:val="007C282A"/>
    <w:rsid w:val="007C41A2"/>
    <w:rsid w:val="007C62B6"/>
    <w:rsid w:val="007E05F7"/>
    <w:rsid w:val="00805C2F"/>
    <w:rsid w:val="008113F6"/>
    <w:rsid w:val="00811BF5"/>
    <w:rsid w:val="008135B6"/>
    <w:rsid w:val="008163C5"/>
    <w:rsid w:val="00817D41"/>
    <w:rsid w:val="00820994"/>
    <w:rsid w:val="008333A8"/>
    <w:rsid w:val="00835C38"/>
    <w:rsid w:val="00837131"/>
    <w:rsid w:val="00842A30"/>
    <w:rsid w:val="00845F6A"/>
    <w:rsid w:val="00851230"/>
    <w:rsid w:val="00852E19"/>
    <w:rsid w:val="00853009"/>
    <w:rsid w:val="008608D1"/>
    <w:rsid w:val="00864063"/>
    <w:rsid w:val="00866A9E"/>
    <w:rsid w:val="00870537"/>
    <w:rsid w:val="00871348"/>
    <w:rsid w:val="008810C8"/>
    <w:rsid w:val="00893D00"/>
    <w:rsid w:val="008963B8"/>
    <w:rsid w:val="008A620F"/>
    <w:rsid w:val="008B4844"/>
    <w:rsid w:val="008B4946"/>
    <w:rsid w:val="008B5B40"/>
    <w:rsid w:val="008B63FA"/>
    <w:rsid w:val="008C3CAB"/>
    <w:rsid w:val="008D6712"/>
    <w:rsid w:val="008D71F2"/>
    <w:rsid w:val="008E1777"/>
    <w:rsid w:val="008E1836"/>
    <w:rsid w:val="008E2C4A"/>
    <w:rsid w:val="008E43BD"/>
    <w:rsid w:val="008E47E2"/>
    <w:rsid w:val="008F0212"/>
    <w:rsid w:val="008F3397"/>
    <w:rsid w:val="008F33A0"/>
    <w:rsid w:val="008F43B8"/>
    <w:rsid w:val="00906F27"/>
    <w:rsid w:val="009070DC"/>
    <w:rsid w:val="009203DC"/>
    <w:rsid w:val="0093224F"/>
    <w:rsid w:val="0093711C"/>
    <w:rsid w:val="00937B5D"/>
    <w:rsid w:val="00945F8D"/>
    <w:rsid w:val="00946EE1"/>
    <w:rsid w:val="00955E67"/>
    <w:rsid w:val="00965E72"/>
    <w:rsid w:val="00971949"/>
    <w:rsid w:val="00981AA1"/>
    <w:rsid w:val="00981D89"/>
    <w:rsid w:val="0098265E"/>
    <w:rsid w:val="00982F11"/>
    <w:rsid w:val="009846B2"/>
    <w:rsid w:val="00994BF9"/>
    <w:rsid w:val="009972A6"/>
    <w:rsid w:val="009A05A9"/>
    <w:rsid w:val="009A25AA"/>
    <w:rsid w:val="009A35AE"/>
    <w:rsid w:val="009A6161"/>
    <w:rsid w:val="009B4035"/>
    <w:rsid w:val="009C354D"/>
    <w:rsid w:val="009C52DC"/>
    <w:rsid w:val="009D4B29"/>
    <w:rsid w:val="009D5779"/>
    <w:rsid w:val="009E0235"/>
    <w:rsid w:val="009E6D4A"/>
    <w:rsid w:val="009F0679"/>
    <w:rsid w:val="00A00A70"/>
    <w:rsid w:val="00A023DC"/>
    <w:rsid w:val="00A04BB4"/>
    <w:rsid w:val="00A05CC9"/>
    <w:rsid w:val="00A15743"/>
    <w:rsid w:val="00A23D81"/>
    <w:rsid w:val="00A304DD"/>
    <w:rsid w:val="00A33BF2"/>
    <w:rsid w:val="00A37375"/>
    <w:rsid w:val="00A53FC0"/>
    <w:rsid w:val="00A6360F"/>
    <w:rsid w:val="00A65482"/>
    <w:rsid w:val="00A655F1"/>
    <w:rsid w:val="00A7178B"/>
    <w:rsid w:val="00A77C0C"/>
    <w:rsid w:val="00A8090C"/>
    <w:rsid w:val="00A8531E"/>
    <w:rsid w:val="00A90946"/>
    <w:rsid w:val="00AA1A82"/>
    <w:rsid w:val="00AA4AB7"/>
    <w:rsid w:val="00AB189E"/>
    <w:rsid w:val="00AC0D20"/>
    <w:rsid w:val="00AC31B1"/>
    <w:rsid w:val="00AC5E5A"/>
    <w:rsid w:val="00AC6B0C"/>
    <w:rsid w:val="00AD5E38"/>
    <w:rsid w:val="00AE0F63"/>
    <w:rsid w:val="00AE7717"/>
    <w:rsid w:val="00AF1AA7"/>
    <w:rsid w:val="00AF1FD5"/>
    <w:rsid w:val="00AF3FBE"/>
    <w:rsid w:val="00AF649B"/>
    <w:rsid w:val="00AF712F"/>
    <w:rsid w:val="00AF79C5"/>
    <w:rsid w:val="00B07DDD"/>
    <w:rsid w:val="00B101CA"/>
    <w:rsid w:val="00B13727"/>
    <w:rsid w:val="00B139A3"/>
    <w:rsid w:val="00B22634"/>
    <w:rsid w:val="00B33A48"/>
    <w:rsid w:val="00B344E0"/>
    <w:rsid w:val="00B3559F"/>
    <w:rsid w:val="00B421CD"/>
    <w:rsid w:val="00B479B8"/>
    <w:rsid w:val="00B47FAB"/>
    <w:rsid w:val="00B50EDC"/>
    <w:rsid w:val="00B51A52"/>
    <w:rsid w:val="00B61D2A"/>
    <w:rsid w:val="00B65E65"/>
    <w:rsid w:val="00B76AD1"/>
    <w:rsid w:val="00B820A9"/>
    <w:rsid w:val="00B92265"/>
    <w:rsid w:val="00B93F9E"/>
    <w:rsid w:val="00BB3A6C"/>
    <w:rsid w:val="00BB45ED"/>
    <w:rsid w:val="00BD239F"/>
    <w:rsid w:val="00BD27A4"/>
    <w:rsid w:val="00BD40EC"/>
    <w:rsid w:val="00BD6E35"/>
    <w:rsid w:val="00BE3F36"/>
    <w:rsid w:val="00BE740D"/>
    <w:rsid w:val="00BF56BF"/>
    <w:rsid w:val="00BF665D"/>
    <w:rsid w:val="00C167FF"/>
    <w:rsid w:val="00C17CA0"/>
    <w:rsid w:val="00C302F7"/>
    <w:rsid w:val="00C35FA3"/>
    <w:rsid w:val="00C539B9"/>
    <w:rsid w:val="00C53AFF"/>
    <w:rsid w:val="00C638FB"/>
    <w:rsid w:val="00C64AEF"/>
    <w:rsid w:val="00C66F6A"/>
    <w:rsid w:val="00C67E66"/>
    <w:rsid w:val="00C76238"/>
    <w:rsid w:val="00C77468"/>
    <w:rsid w:val="00C85E15"/>
    <w:rsid w:val="00C87168"/>
    <w:rsid w:val="00C90BB5"/>
    <w:rsid w:val="00CA31C2"/>
    <w:rsid w:val="00CA34F3"/>
    <w:rsid w:val="00CB28D8"/>
    <w:rsid w:val="00CB38F5"/>
    <w:rsid w:val="00CB7495"/>
    <w:rsid w:val="00CC2E37"/>
    <w:rsid w:val="00CC72FA"/>
    <w:rsid w:val="00CD0A93"/>
    <w:rsid w:val="00CD258D"/>
    <w:rsid w:val="00CD5D7E"/>
    <w:rsid w:val="00CE1A3F"/>
    <w:rsid w:val="00CF021F"/>
    <w:rsid w:val="00D037B7"/>
    <w:rsid w:val="00D247B8"/>
    <w:rsid w:val="00D462A8"/>
    <w:rsid w:val="00D6676D"/>
    <w:rsid w:val="00D805C6"/>
    <w:rsid w:val="00D83D7F"/>
    <w:rsid w:val="00D85B1D"/>
    <w:rsid w:val="00D8647C"/>
    <w:rsid w:val="00D90641"/>
    <w:rsid w:val="00D945D2"/>
    <w:rsid w:val="00D94C19"/>
    <w:rsid w:val="00DA0436"/>
    <w:rsid w:val="00DA5B0E"/>
    <w:rsid w:val="00DB1666"/>
    <w:rsid w:val="00DD3EDD"/>
    <w:rsid w:val="00DD6588"/>
    <w:rsid w:val="00DE2CE3"/>
    <w:rsid w:val="00DE6379"/>
    <w:rsid w:val="00DE69CA"/>
    <w:rsid w:val="00DF11EF"/>
    <w:rsid w:val="00DF2894"/>
    <w:rsid w:val="00E00F64"/>
    <w:rsid w:val="00E10555"/>
    <w:rsid w:val="00E1381D"/>
    <w:rsid w:val="00E140C9"/>
    <w:rsid w:val="00E1562C"/>
    <w:rsid w:val="00E173E1"/>
    <w:rsid w:val="00E20EA9"/>
    <w:rsid w:val="00E21D5A"/>
    <w:rsid w:val="00E4016D"/>
    <w:rsid w:val="00E41F51"/>
    <w:rsid w:val="00E43C39"/>
    <w:rsid w:val="00E51E27"/>
    <w:rsid w:val="00E56803"/>
    <w:rsid w:val="00E72F37"/>
    <w:rsid w:val="00E742B1"/>
    <w:rsid w:val="00E755A9"/>
    <w:rsid w:val="00E7622D"/>
    <w:rsid w:val="00E81DF1"/>
    <w:rsid w:val="00E8260F"/>
    <w:rsid w:val="00E82918"/>
    <w:rsid w:val="00E8709C"/>
    <w:rsid w:val="00E95B32"/>
    <w:rsid w:val="00E96821"/>
    <w:rsid w:val="00E976F1"/>
    <w:rsid w:val="00EA3AD3"/>
    <w:rsid w:val="00EB5CCE"/>
    <w:rsid w:val="00EC0F53"/>
    <w:rsid w:val="00EC1DCF"/>
    <w:rsid w:val="00EE586D"/>
    <w:rsid w:val="00EF6673"/>
    <w:rsid w:val="00F00C97"/>
    <w:rsid w:val="00F02AF5"/>
    <w:rsid w:val="00F07981"/>
    <w:rsid w:val="00F07F63"/>
    <w:rsid w:val="00F21269"/>
    <w:rsid w:val="00F3420A"/>
    <w:rsid w:val="00F40987"/>
    <w:rsid w:val="00F40AB1"/>
    <w:rsid w:val="00F42642"/>
    <w:rsid w:val="00F448A8"/>
    <w:rsid w:val="00F50B3C"/>
    <w:rsid w:val="00F55307"/>
    <w:rsid w:val="00F55FDE"/>
    <w:rsid w:val="00F57954"/>
    <w:rsid w:val="00F62E7D"/>
    <w:rsid w:val="00F70A51"/>
    <w:rsid w:val="00F70C13"/>
    <w:rsid w:val="00F7267E"/>
    <w:rsid w:val="00F7716E"/>
    <w:rsid w:val="00F96926"/>
    <w:rsid w:val="00F97410"/>
    <w:rsid w:val="00FA5791"/>
    <w:rsid w:val="00FB0D10"/>
    <w:rsid w:val="00FB295D"/>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8FC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39"/>
      </w:numPr>
      <w:spacing w:before="120"/>
      <w:ind w:left="284" w:hanging="284"/>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styleId="IntensiveHervorhebung">
    <w:name w:val="Intense Emphasis"/>
    <w:basedOn w:val="Absatz-Standardschriftart"/>
    <w:uiPriority w:val="21"/>
    <w:qFormat/>
    <w:rsid w:val="00C53AFF"/>
    <w:rPr>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4E98E-3AFA-41DD-BD6C-98E2C77B0F9B}">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C9005970-B4B4-456D-87DC-03E873F39D31}">
  <ds:schemaRefs>
    <ds:schemaRef ds:uri="http://schemas.microsoft.com/sharepoint/v3/contenttype/forms"/>
  </ds:schemaRefs>
</ds:datastoreItem>
</file>

<file path=customXml/itemProps3.xml><?xml version="1.0" encoding="utf-8"?>
<ds:datastoreItem xmlns:ds="http://schemas.openxmlformats.org/officeDocument/2006/customXml" ds:itemID="{586827C0-8BB5-4C3B-8C3C-191A32E43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E8DDF9-24BD-4440-A66D-46FDE109B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414</Words>
  <Characters>2240</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2649</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2021-07-14T15:21:00Z</dcterms:created>
  <dcterms:modified xsi:type="dcterms:W3CDTF">2022-08-24T12:38:00Z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